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33" w:rsidRDefault="00D93933" w:rsidP="00D93933">
      <w:pPr>
        <w:jc w:val="center"/>
        <w:rPr>
          <w:rFonts w:ascii="微软雅黑" w:eastAsia="微软雅黑" w:hAnsi="微软雅黑" w:cs="微软雅黑" w:hint="eastAsia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硕士学位授权一级学科自评表填报流程</w:t>
      </w:r>
    </w:p>
    <w:p w:rsidR="00D93933" w:rsidRDefault="00D93933" w:rsidP="00D93933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一、登陆网址</w:t>
      </w:r>
      <w:r w:rsidRPr="00890BA9">
        <w:rPr>
          <w:rFonts w:ascii="仿宋_GB2312" w:eastAsia="仿宋_GB2312" w:hAnsi="仿宋_GB2312" w:cs="仿宋_GB2312"/>
          <w:sz w:val="28"/>
          <w:szCs w:val="28"/>
        </w:rPr>
        <w:t>http://58.213.129.229:81/xkdpg/</w:t>
      </w:r>
      <w:r>
        <w:rPr>
          <w:rFonts w:ascii="仿宋_GB2312" w:eastAsia="仿宋_GB2312" w:hAnsi="仿宋_GB2312" w:cs="仿宋_GB2312" w:hint="eastAsia"/>
          <w:sz w:val="28"/>
          <w:szCs w:val="28"/>
        </w:rPr>
        <w:t>，点击右侧“一级学科点登录”（如下图），选择院校名称、一级学科名称，（初始密码为各一级学科的学科代码），各学科登陆后可自行修改。</w:t>
      </w:r>
    </w:p>
    <w:p w:rsidR="00D93933" w:rsidRDefault="00D93933" w:rsidP="00D93933">
      <w:pPr>
        <w:ind w:left="560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0" distR="0">
            <wp:extent cx="1857375" cy="1790700"/>
            <wp:effectExtent l="0" t="0" r="9525" b="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D93933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二、登陆后，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点击左侧</w:t>
      </w:r>
      <w:proofErr w:type="gramEnd"/>
      <w:r>
        <w:rPr>
          <w:noProof/>
        </w:rPr>
        <w:drawing>
          <wp:inline distT="0" distB="0" distL="0" distR="0">
            <wp:extent cx="1628775" cy="4286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进入评估系统界面，从“评估年份2015年”进入，点击“在线填报”。</w:t>
      </w:r>
    </w:p>
    <w:p w:rsidR="00D93933" w:rsidRDefault="00D93933" w:rsidP="00D93933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4029075" cy="25527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D93933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三、完成“</w:t>
      </w:r>
      <w:r w:rsidRPr="00890BA9">
        <w:rPr>
          <w:rFonts w:ascii="仿宋_GB2312" w:eastAsia="仿宋_GB2312" w:hAnsi="仿宋_GB2312" w:cs="仿宋_GB2312"/>
          <w:sz w:val="28"/>
          <w:szCs w:val="28"/>
        </w:rPr>
        <w:t>自评总结报告</w:t>
      </w:r>
      <w:r w:rsidRPr="00890BA9">
        <w:rPr>
          <w:rFonts w:ascii="仿宋_GB2312" w:eastAsia="仿宋_GB2312" w:hAnsi="仿宋_GB2312" w:cs="仿宋_GB2312" w:hint="eastAsia"/>
          <w:sz w:val="28"/>
          <w:szCs w:val="28"/>
        </w:rPr>
        <w:t>”、“</w:t>
      </w:r>
      <w:r w:rsidRPr="00890BA9">
        <w:rPr>
          <w:rFonts w:ascii="仿宋_GB2312" w:eastAsia="仿宋_GB2312" w:hAnsi="仿宋_GB2312" w:cs="仿宋_GB2312"/>
          <w:sz w:val="28"/>
          <w:szCs w:val="28"/>
        </w:rPr>
        <w:t>分项自评</w:t>
      </w:r>
      <w:r w:rsidRPr="00890BA9">
        <w:rPr>
          <w:rFonts w:ascii="仿宋_GB2312" w:eastAsia="仿宋_GB2312" w:hAnsi="仿宋_GB2312" w:cs="仿宋_GB2312" w:hint="eastAsia"/>
          <w:sz w:val="28"/>
          <w:szCs w:val="28"/>
        </w:rPr>
        <w:t>”、“</w:t>
      </w:r>
      <w:r w:rsidRPr="00890BA9">
        <w:rPr>
          <w:rFonts w:ascii="仿宋_GB2312" w:eastAsia="仿宋_GB2312" w:hAnsi="仿宋_GB2312" w:cs="仿宋_GB2312"/>
          <w:sz w:val="28"/>
          <w:szCs w:val="28"/>
        </w:rPr>
        <w:t>单位学位委员会意见</w:t>
      </w:r>
      <w:r w:rsidRPr="00890BA9">
        <w:rPr>
          <w:rFonts w:ascii="仿宋_GB2312" w:eastAsia="仿宋_GB2312" w:hAnsi="仿宋_GB2312" w:cs="仿宋_GB2312" w:hint="eastAsia"/>
          <w:sz w:val="28"/>
          <w:szCs w:val="28"/>
        </w:rPr>
        <w:t>”相关内容填写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93933" w:rsidRDefault="00D93933" w:rsidP="00D93933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四、材料填写完毕并经仔细核查无误后，请在主界面点击“数据上报至学校”，完成填报工作。</w:t>
      </w:r>
    </w:p>
    <w:p w:rsidR="00D93933" w:rsidRPr="00890BA9" w:rsidRDefault="00D93933" w:rsidP="00D93933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029075" cy="2552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Pr="00890BA9" w:rsidRDefault="00D93933" w:rsidP="00D93933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93933" w:rsidRPr="00890BA9" w:rsidRDefault="00D93933" w:rsidP="00D93933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93933" w:rsidRPr="00890BA9" w:rsidRDefault="00D93933" w:rsidP="00D93933">
      <w:pPr>
        <w:jc w:val="center"/>
      </w:pPr>
    </w:p>
    <w:p w:rsidR="00707A22" w:rsidRDefault="00707A22">
      <w:bookmarkStart w:id="0" w:name="_GoBack"/>
      <w:bookmarkEnd w:id="0"/>
    </w:p>
    <w:sectPr w:rsidR="00707A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33"/>
    <w:rsid w:val="001100AB"/>
    <w:rsid w:val="001C7C99"/>
    <w:rsid w:val="001D0964"/>
    <w:rsid w:val="00230AC0"/>
    <w:rsid w:val="002610DA"/>
    <w:rsid w:val="004E5B45"/>
    <w:rsid w:val="005F6A8C"/>
    <w:rsid w:val="00632215"/>
    <w:rsid w:val="00707A22"/>
    <w:rsid w:val="007357FB"/>
    <w:rsid w:val="00AE4A71"/>
    <w:rsid w:val="00D326A6"/>
    <w:rsid w:val="00D93933"/>
    <w:rsid w:val="00DD29AF"/>
    <w:rsid w:val="00EE5249"/>
    <w:rsid w:val="00E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9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39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9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39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>新萝卜家园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苗锦</dc:creator>
  <cp:keywords/>
  <dc:description/>
  <cp:lastModifiedBy>苗锦</cp:lastModifiedBy>
  <cp:revision>1</cp:revision>
  <dcterms:created xsi:type="dcterms:W3CDTF">2015-04-22T01:19:00Z</dcterms:created>
  <dcterms:modified xsi:type="dcterms:W3CDTF">2015-04-22T01:19:00Z</dcterms:modified>
</cp:coreProperties>
</file>